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                                                   2023-2024 EĞİTİM- ÖĞRETİM YILI PINAR BAHA ABALIOĞLU ANADOLU LİSEİ TÜRK DİLİ VE EDEBİYATI DERSİ…/..SINIFI</w:t>
      </w:r>
    </w:p>
    <w:p w:rsidR="00000000" w:rsidDel="00000000" w:rsidP="00000000" w:rsidRDefault="00000000" w:rsidRPr="00000000" w14:paraId="00000002">
      <w:pPr>
        <w:ind w:left="851" w:hanging="851"/>
        <w:rPr/>
      </w:pPr>
      <w:r w:rsidDel="00000000" w:rsidR="00000000" w:rsidRPr="00000000">
        <w:rPr>
          <w:rtl w:val="0"/>
        </w:rPr>
        <w:t xml:space="preserve">                                                    1.DÖNEM 2.DİNLEME SINAVI  CEVAP ANAHTARI</w:t>
      </w:r>
    </w:p>
    <w:p w:rsidR="00000000" w:rsidDel="00000000" w:rsidP="00000000" w:rsidRDefault="00000000" w:rsidRPr="00000000" w14:paraId="00000003">
      <w:pPr>
        <w:ind w:left="851" w:hanging="851"/>
        <w:rPr/>
      </w:pPr>
      <w:r w:rsidDel="00000000" w:rsidR="00000000" w:rsidRPr="00000000">
        <w:rPr>
          <w:rtl w:val="0"/>
        </w:rPr>
        <w:t xml:space="preserve">ADI-SOYADI:                                              NO:                          ŞUBE: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  <w:t xml:space="preserve">1)Dinlediğiniz manzum hikayenin olay örgüsünü sırası ile  yazınız.</w:t>
      </w:r>
      <w:r w:rsidDel="00000000" w:rsidR="00000000" w:rsidRPr="00000000">
        <w:rPr>
          <w:b w:val="1"/>
          <w:rtl w:val="0"/>
        </w:rPr>
        <w:t xml:space="preserve"> (20P)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Olay Örgüsü: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Kahraman anlatıcının eve gelip ailesinden Seyfi Baba’nın hasta olduğunu öğrenmesi</w:t>
        <w:br w:type="textWrapping"/>
        <w:t xml:space="preserve">Anlatıcının Seyfi Baba’ya gitmesi için yola çıkması</w:t>
        <w:br w:type="textWrapping"/>
        <w:t xml:space="preserve">Seyfi Baba’nın evine gelmesi</w:t>
        <w:br w:type="textWrapping"/>
        <w:t xml:space="preserve">Seyfi Baba ile diyalogları</w:t>
        <w:br w:type="textWrapping"/>
        <w:t xml:space="preserve">Anlatıcının Seyfi Baba'ya para vermek istemesi ama parasının olmadığı için verememesi bu yüzden çok üzülmesi..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b w:val="1"/>
          <w:rtl w:val="0"/>
        </w:rPr>
        <w:t xml:space="preserve"> Seyfi Baba adlı manzum hikâyede  mekan nerelerde geçmektedir?Bu mekânın özelliklerini metnin temasıyla ilişkilendirerek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açıklayınız..(20P)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color w:val="000000"/>
          <w:rtl w:val="0"/>
        </w:rPr>
        <w:t xml:space="preserve">          Metinde anlatıcının dolaştığı sokaklar, Seyfi babanın evi.Bu mekanlar  sefaleti gösterecek şekilde betimlenmiştir</w:t>
      </w:r>
      <w:r w:rsidDel="00000000" w:rsidR="00000000" w:rsidRPr="00000000">
        <w:rPr>
          <w:b w:val="1"/>
          <w:color w:val="ff0000"/>
          <w:rtl w:val="0"/>
        </w:rPr>
        <w:t xml:space="preserve">.</w:t>
      </w:r>
      <w:r w:rsidDel="00000000" w:rsidR="00000000" w:rsidRPr="00000000">
        <w:rPr>
          <w:color w:val="000000"/>
          <w:rtl w:val="0"/>
        </w:rPr>
        <w:t xml:space="preserve"> Metnin mekânı, metnin teması olan "sosyal sefalet”i yansıtmaktadır.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3)</w:t>
      </w:r>
      <w:r w:rsidDel="00000000" w:rsidR="00000000" w:rsidRPr="00000000">
        <w:rPr>
          <w:b w:val="1"/>
          <w:color w:val="ff0000"/>
          <w:rtl w:val="0"/>
        </w:rPr>
        <w:t xml:space="preserve"> </w:t>
      </w:r>
      <w:r w:rsidDel="00000000" w:rsidR="00000000" w:rsidRPr="00000000">
        <w:rPr>
          <w:b w:val="1"/>
          <w:color w:val="000000"/>
          <w:rtl w:val="0"/>
        </w:rPr>
        <w:t xml:space="preserve">Seyfi  Baba şiirinde geçen "Ya hamiyyetsiz olaydım ya param olsa idi" ifadesiyle ne anlatılmak isteniyor.? Yazınız.(Hamiyyetsiz:Merhamet duygusundan yoksun)(20P)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 bölümde şair , yaşlı ve bakıma muhtaç Seyfi Baba'ya maddi yardım yapamadığı için çok üzgündür ve bunu şu çarıpıcı dizelerle  ifade eder. :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“Ya hamiyyetsiz olaydım, ya param olsa idi!”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Günümüz Türkçesiyle söylersek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“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Ya merhamet duygusundan mahrum yaratılsaydım ya da param olsaydı!”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ifadesiyle kendi cebinde de para olmadığı için yaşlı bir adama yardım yapamamanın vicdani üzüntüsünü duyuyor.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4)Metindeki temel çatışmayı ve metnin temasını  yazınız.(20P)</w:t>
      </w:r>
    </w:p>
    <w:p w:rsidR="00000000" w:rsidDel="00000000" w:rsidP="00000000" w:rsidRDefault="00000000" w:rsidRPr="00000000" w14:paraId="00000010">
      <w:pPr>
        <w:shd w:fill="ffffff" w:val="clear"/>
        <w:spacing w:after="0" w:line="240" w:lineRule="auto"/>
        <w:rPr>
          <w:rFonts w:ascii="Open Sans" w:cs="Open Sans" w:eastAsia="Open Sans" w:hAnsi="Open Sans"/>
          <w:color w:val="000000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sz w:val="24"/>
          <w:szCs w:val="24"/>
          <w:rtl w:val="0"/>
        </w:rPr>
        <w:t xml:space="preserve">Temel Çatışması : </w:t>
      </w:r>
      <w:r w:rsidDel="00000000" w:rsidR="00000000" w:rsidRPr="00000000">
        <w:rPr>
          <w:rFonts w:ascii="Open Sans" w:cs="Open Sans" w:eastAsia="Open Sans" w:hAnsi="Open Sans"/>
          <w:color w:val="000000"/>
          <w:sz w:val="24"/>
          <w:szCs w:val="24"/>
          <w:rtl w:val="0"/>
        </w:rPr>
        <w:t xml:space="preserve">Seyfi Baba adlı manzumenin temel çatışması "yoksulluk-zenginlik"tir.</w:t>
      </w:r>
    </w:p>
    <w:p w:rsidR="00000000" w:rsidDel="00000000" w:rsidP="00000000" w:rsidRDefault="00000000" w:rsidRPr="00000000" w14:paraId="00000011">
      <w:pPr>
        <w:shd w:fill="ffffff" w:val="clear"/>
        <w:spacing w:after="0" w:line="240" w:lineRule="auto"/>
        <w:rPr>
          <w:rFonts w:ascii="Open Sans" w:cs="Open Sans" w:eastAsia="Open Sans" w:hAnsi="Open Sans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0" w:line="240" w:lineRule="auto"/>
        <w:rPr>
          <w:rFonts w:ascii="Open Sans" w:cs="Open Sans" w:eastAsia="Open Sans" w:hAnsi="Open Sans"/>
          <w:color w:val="000000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sz w:val="24"/>
          <w:szCs w:val="24"/>
          <w:rtl w:val="0"/>
        </w:rPr>
        <w:t xml:space="preserve">Teması:</w:t>
      </w:r>
      <w:r w:rsidDel="00000000" w:rsidR="00000000" w:rsidRPr="00000000">
        <w:rPr>
          <w:rFonts w:ascii="Open Sans" w:cs="Open Sans" w:eastAsia="Open Sans" w:hAnsi="Open Sans"/>
          <w:color w:val="000000"/>
          <w:sz w:val="24"/>
          <w:szCs w:val="24"/>
          <w:rtl w:val="0"/>
        </w:rPr>
        <w:t xml:space="preserve"> Sosyal yoksulluk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5)Metnin iletisini açıklayınız. Belirlediğiniz iletiyi, sizde oluşturduğu etki açısından değerlendiriniz.(10P)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80" w:before="28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Yoksullara yardım etmenin ve  dayanışmanın önemi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NOT:Cevaplarınızı  imla- noktalama,yazım  kurallarına bağlı olarak cümlelerle  ifade ediniz.İmla-noktalama ,yazım kuralları 10puan üzerinden değerlendirilecektir. 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SÜRE:40DK                                                    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BAŞARILAR DİLERİM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Meftune HAYTA</w:t>
      </w:r>
    </w:p>
    <w:p w:rsidR="00000000" w:rsidDel="00000000" w:rsidP="00000000" w:rsidRDefault="00000000" w:rsidRPr="00000000" w14:paraId="00000019">
      <w:pPr>
        <w:spacing w:after="280" w:before="28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Ope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tr-T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